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77" w:rsidRDefault="000A0B77" w:rsidP="000A0B77">
      <w:pPr>
        <w:pStyle w:val="PlainText"/>
        <w:jc w:val="left"/>
      </w:pPr>
    </w:p>
    <w:p w:rsidR="000A0B77" w:rsidRDefault="000A0B77" w:rsidP="000A0B77">
      <w:pPr>
        <w:pStyle w:val="PlainText"/>
        <w:rPr>
          <w:b/>
        </w:rPr>
      </w:pPr>
      <w:r>
        <w:rPr>
          <w:b/>
        </w:rPr>
        <w:t>FIELD SIZE LIMITATION</w:t>
      </w:r>
    </w:p>
    <w:p w:rsidR="000A0B77" w:rsidRDefault="000A0B77" w:rsidP="000A0B77">
      <w:pPr>
        <w:pStyle w:val="PlainText"/>
        <w:rPr>
          <w:b/>
        </w:rPr>
      </w:pPr>
    </w:p>
    <w:p w:rsidR="000A0B77" w:rsidRDefault="000A0B77" w:rsidP="000A0B77">
      <w:pPr>
        <w:pStyle w:val="PlainText"/>
        <w:rPr>
          <w:b/>
        </w:rPr>
      </w:pPr>
      <w:r>
        <w:rPr>
          <w:b/>
        </w:rPr>
        <w:t>Laboratory Experiment #6</w:t>
      </w:r>
    </w:p>
    <w:p w:rsidR="000A0B77" w:rsidRDefault="000A0B77" w:rsidP="000A0B77">
      <w:pPr>
        <w:pStyle w:val="PlainText"/>
        <w:rPr>
          <w:b/>
        </w:rPr>
      </w:pPr>
    </w:p>
    <w:p w:rsidR="000A0B77" w:rsidRDefault="000A0B77" w:rsidP="000A0B77">
      <w:pPr>
        <w:pStyle w:val="PlainText"/>
        <w:jc w:val="left"/>
      </w:pPr>
      <w:r>
        <w:rPr>
          <w:b/>
        </w:rPr>
        <w:t>Procedure:</w:t>
      </w:r>
    </w:p>
    <w:p w:rsidR="000A0B77" w:rsidRDefault="000A0B77" w:rsidP="000A0B77">
      <w:pPr>
        <w:pStyle w:val="PlainText"/>
        <w:jc w:val="left"/>
      </w:pPr>
    </w:p>
    <w:p w:rsidR="000A0B77" w:rsidRDefault="000A0B77" w:rsidP="000A0B77">
      <w:pPr>
        <w:pStyle w:val="PlainText"/>
        <w:jc w:val="left"/>
      </w:pPr>
      <w:r>
        <w:t xml:space="preserve">This lab must be done placing the cassettes on the </w:t>
      </w:r>
      <w:r>
        <w:rPr>
          <w:i/>
        </w:rPr>
        <w:t>tabletop</w:t>
      </w:r>
      <w:r>
        <w:t xml:space="preserve">. Center the lumbar spine of an abdomen phantom on the table in AP position. (You may need sponges and sandbags or clamps to hold it in place.) Select a technique of 10 </w:t>
      </w:r>
      <w:proofErr w:type="spellStart"/>
      <w:r>
        <w:t>mAs</w:t>
      </w:r>
      <w:proofErr w:type="spellEnd"/>
      <w:r>
        <w:t xml:space="preserve"> and 80 </w:t>
      </w:r>
      <w:proofErr w:type="spellStart"/>
      <w:r>
        <w:t>kVp</w:t>
      </w:r>
      <w:proofErr w:type="spellEnd"/>
      <w:r>
        <w:t xml:space="preserve"> using 400-speed screen cassettes. Number your films with lead markers.</w:t>
      </w:r>
    </w:p>
    <w:p w:rsidR="000A0B77" w:rsidRDefault="000A0B77" w:rsidP="000A0B77">
      <w:pPr>
        <w:pStyle w:val="PlainText"/>
        <w:jc w:val="left"/>
      </w:pPr>
    </w:p>
    <w:p w:rsidR="000A0B77" w:rsidRDefault="000A0B77" w:rsidP="000A0B77">
      <w:pPr>
        <w:pStyle w:val="PlainText"/>
        <w:jc w:val="left"/>
      </w:pPr>
      <w:r>
        <w:t>Alternate Technique = _________________________________</w:t>
      </w:r>
    </w:p>
    <w:p w:rsidR="000A0B77" w:rsidRDefault="000A0B77" w:rsidP="000A0B77">
      <w:pPr>
        <w:pStyle w:val="PlainText"/>
        <w:jc w:val="left"/>
      </w:pPr>
      <w:r>
        <w:t xml:space="preserve">Film #1:  Open the collimator field size to 17 x 17 inches and use a 14 x 17 inch cassette placed tabletop under the phantom. </w:t>
      </w:r>
    </w:p>
    <w:p w:rsidR="000A0B77" w:rsidRDefault="000A0B77" w:rsidP="000A0B77">
      <w:pPr>
        <w:pStyle w:val="PlainText"/>
        <w:jc w:val="left"/>
      </w:pPr>
      <w:r>
        <w:t xml:space="preserve">Film #2:  Place an extension cylinder or cone on the collimator. (If you do not have one, collimate to a 5 x 5 inch square.) </w:t>
      </w:r>
      <w:proofErr w:type="gramStart"/>
      <w:r>
        <w:t>Center over one of the lumbar vertebrae.</w:t>
      </w:r>
      <w:proofErr w:type="gramEnd"/>
      <w:r>
        <w:t xml:space="preserve"> This time use an 8 x 10 inch cassette on the tabletop under the phantom. </w:t>
      </w:r>
    </w:p>
    <w:p w:rsidR="000A0B77" w:rsidRDefault="000A0B77" w:rsidP="000A0B77">
      <w:pPr>
        <w:pStyle w:val="PlainText"/>
        <w:jc w:val="left"/>
      </w:pPr>
    </w:p>
    <w:p w:rsidR="000A0B77" w:rsidRDefault="000A0B77" w:rsidP="000A0B77">
      <w:pPr>
        <w:pStyle w:val="PlainText"/>
        <w:jc w:val="left"/>
      </w:pPr>
      <w:r>
        <w:rPr>
          <w:b/>
        </w:rPr>
        <w:t>Analysis:</w:t>
      </w:r>
    </w:p>
    <w:p w:rsidR="000A0B77" w:rsidRDefault="000A0B77" w:rsidP="000A0B77">
      <w:pPr>
        <w:pStyle w:val="PlainText"/>
        <w:jc w:val="left"/>
      </w:pP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>Select two different, homogeneous density areas on the phantom image. Measure these densities on a densitometer, record them, and calculate the indicated contrast levels by dividing the smaller number into the greater, and record.</w:t>
      </w: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 xml:space="preserve">Note the darker </w:t>
      </w:r>
      <w:r>
        <w:rPr>
          <w:i/>
        </w:rPr>
        <w:t>density</w:t>
      </w:r>
      <w:r>
        <w:t xml:space="preserve"> for each radiograph. As field size is reduced, does radiographic density increase, decrease, or remain equal?</w:t>
      </w: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 xml:space="preserve">Based on the percentage change, in density, how much would you estimate the percentage change in </w:t>
      </w:r>
      <w:proofErr w:type="spellStart"/>
      <w:r>
        <w:t>mAs</w:t>
      </w:r>
      <w:proofErr w:type="spellEnd"/>
      <w:r>
        <w:t xml:space="preserve"> is required to restore the density for this much collimation?</w:t>
      </w: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 xml:space="preserve">Why would you not recommend an increase in </w:t>
      </w:r>
      <w:proofErr w:type="spellStart"/>
      <w:r>
        <w:t>kVp</w:t>
      </w:r>
      <w:proofErr w:type="spellEnd"/>
      <w:r>
        <w:t xml:space="preserve"> to compensate for field size limitation?</w:t>
      </w: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>Compare the radiographic contrast measured in Film #1 with that in Film #2. As field size is reduced, does radiographic contrast increase, decrease, or remain equal? Explain why.</w:t>
      </w:r>
    </w:p>
    <w:p w:rsidR="000A0B77" w:rsidRDefault="000A0B77" w:rsidP="000A0B77">
      <w:pPr>
        <w:pStyle w:val="PlainText"/>
        <w:numPr>
          <w:ilvl w:val="0"/>
          <w:numId w:val="1"/>
        </w:numPr>
        <w:jc w:val="left"/>
      </w:pPr>
      <w:r>
        <w:t>What purpose does a leaded rubber sheet placed on the table just behind the patient’s back serve on lateral L-spine radiographs?</w:t>
      </w:r>
    </w:p>
    <w:p w:rsidR="008E3ECC" w:rsidRDefault="000A0B77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23028"/>
    <w:multiLevelType w:val="hybridMultilevel"/>
    <w:tmpl w:val="F7E263D4"/>
    <w:lvl w:ilvl="0" w:tplc="A7FE2BF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77"/>
    <w:rsid w:val="000A0B77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0A0B77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0A0B77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0A0B77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0A0B77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2014-07-30T16:01:00Z</dcterms:created>
  <dcterms:modified xsi:type="dcterms:W3CDTF">2014-07-30T16:01:00Z</dcterms:modified>
</cp:coreProperties>
</file>